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23" w:rsidRDefault="00D30811">
      <w:pPr>
        <w:rPr>
          <w:b/>
        </w:rPr>
      </w:pPr>
      <w:r>
        <w:rPr>
          <w:b/>
        </w:rPr>
        <w:t xml:space="preserve">C4C – </w:t>
      </w:r>
      <w:proofErr w:type="spellStart"/>
      <w:r>
        <w:rPr>
          <w:b/>
        </w:rPr>
        <w:t>Cycle</w:t>
      </w:r>
      <w:proofErr w:type="spellEnd"/>
      <w:r>
        <w:rPr>
          <w:b/>
        </w:rPr>
        <w:t xml:space="preserve"> for </w:t>
      </w:r>
      <w:proofErr w:type="spellStart"/>
      <w:r>
        <w:rPr>
          <w:b/>
        </w:rPr>
        <w:t>Children</w:t>
      </w:r>
      <w:proofErr w:type="spellEnd"/>
      <w:r>
        <w:rPr>
          <w:b/>
        </w:rPr>
        <w:t xml:space="preserve"> – prosjektbeskrivelse</w:t>
      </w:r>
    </w:p>
    <w:p w:rsidR="00D30811" w:rsidRDefault="00D30811">
      <w:pPr>
        <w:rPr>
          <w:b/>
        </w:rPr>
      </w:pPr>
    </w:p>
    <w:p w:rsidR="00D30811" w:rsidRDefault="00D30811">
      <w:pPr>
        <w:rPr>
          <w:u w:val="single"/>
        </w:rPr>
      </w:pPr>
      <w:r>
        <w:rPr>
          <w:u w:val="single"/>
        </w:rPr>
        <w:t>Bakgrunn</w:t>
      </w:r>
    </w:p>
    <w:p w:rsidR="00D30811" w:rsidRDefault="00D30811">
      <w:r>
        <w:t>Prosjektet har utspring fra Norway-India-</w:t>
      </w:r>
      <w:proofErr w:type="spellStart"/>
      <w:r>
        <w:t>Bikeathon</w:t>
      </w:r>
      <w:proofErr w:type="spellEnd"/>
      <w:r>
        <w:t>, Kjetil Utnes sykkeltur fra Norge til India som ble brukt til å skape oppmerksomhet om barns rettigheter og for å samle penger til et indisk barnehjem. Norway-India-</w:t>
      </w:r>
      <w:proofErr w:type="spellStart"/>
      <w:r>
        <w:t>Bikeathon</w:t>
      </w:r>
      <w:proofErr w:type="spellEnd"/>
      <w:r>
        <w:t xml:space="preserve"> ble gjennomført i regi av Foreningen Go, som er registrert i Frivillighetsregisteret.</w:t>
      </w:r>
    </w:p>
    <w:p w:rsidR="00D30811" w:rsidRDefault="00D30811">
      <w:r>
        <w:t>Styret i Go har besluttet å videreføre virksomheten ved å benytte oppmerksomheten om sykkelturen til nye aktiviteter. Blant disse aktivitetene er en årlig sykkeldag i Trondheim og andre steder. Årets arrangement den 26.mai vil bli brukt som en pilot. Basert på erfaringene fra årets arrangement tar styret sikte på å spre arrangementet til andre steder i Norge og internasjonalt. Allerede i år vil piloter også bli gjennomført i to indiske byer samt sannsynligvis i Odessa.</w:t>
      </w:r>
    </w:p>
    <w:p w:rsidR="00D30811" w:rsidRDefault="00D30811">
      <w:pPr>
        <w:rPr>
          <w:u w:val="single"/>
        </w:rPr>
      </w:pPr>
      <w:proofErr w:type="spellStart"/>
      <w:r>
        <w:rPr>
          <w:u w:val="single"/>
        </w:rPr>
        <w:t>Movember</w:t>
      </w:r>
      <w:proofErr w:type="spellEnd"/>
      <w:r>
        <w:rPr>
          <w:u w:val="single"/>
        </w:rPr>
        <w:t>-effekten</w:t>
      </w:r>
    </w:p>
    <w:p w:rsidR="00084222" w:rsidRDefault="00D30811">
      <w:r>
        <w:t xml:space="preserve">Strategien er å skape et konsept som spres viralt internasjonalt. Derfor er det viktig at arrangementet prøves ut i flere byer allerede i år 1.  </w:t>
      </w:r>
      <w:proofErr w:type="spellStart"/>
      <w:r>
        <w:t>Movember</w:t>
      </w:r>
      <w:proofErr w:type="spellEnd"/>
      <w:r>
        <w:t xml:space="preserve"> </w:t>
      </w:r>
      <w:r w:rsidR="00084222">
        <w:t xml:space="preserve">er som kjent en global innsamlingsaksjon til inntekt for forskning mot prostatakreft hvor alle kan bidra og spre budskapet via sosiale medier. Aktivitetene er lokale, men man får en </w:t>
      </w:r>
      <w:proofErr w:type="spellStart"/>
      <w:r w:rsidR="00084222">
        <w:t>bandwagon</w:t>
      </w:r>
      <w:proofErr w:type="spellEnd"/>
      <w:r w:rsidR="00084222">
        <w:t xml:space="preserve"> effekt i form av at folk har lyst til å henge seg på fordi andre er med. Man blir med på noe større. </w:t>
      </w:r>
    </w:p>
    <w:p w:rsidR="00084222" w:rsidRDefault="00084222">
      <w:pPr>
        <w:rPr>
          <w:u w:val="single"/>
        </w:rPr>
      </w:pPr>
      <w:r>
        <w:rPr>
          <w:u w:val="single"/>
        </w:rPr>
        <w:t>Noe er felles</w:t>
      </w:r>
    </w:p>
    <w:p w:rsidR="00084222" w:rsidRDefault="00084222">
      <w:r>
        <w:t>Det som er felles på tvers av grensene er dette:</w:t>
      </w:r>
    </w:p>
    <w:p w:rsidR="00084222" w:rsidRDefault="00084222" w:rsidP="00084222">
      <w:pPr>
        <w:pStyle w:val="Listeavsnitt"/>
        <w:numPr>
          <w:ilvl w:val="0"/>
          <w:numId w:val="1"/>
        </w:numPr>
      </w:pPr>
      <w:r>
        <w:t xml:space="preserve">Navn og logo. C4C – </w:t>
      </w:r>
      <w:proofErr w:type="spellStart"/>
      <w:r>
        <w:t>Cycling</w:t>
      </w:r>
      <w:proofErr w:type="spellEnd"/>
      <w:r>
        <w:t xml:space="preserve"> for </w:t>
      </w:r>
      <w:proofErr w:type="spellStart"/>
      <w:r>
        <w:t>Children</w:t>
      </w:r>
      <w:proofErr w:type="spellEnd"/>
    </w:p>
    <w:p w:rsidR="00084222" w:rsidRDefault="00084222" w:rsidP="00084222">
      <w:pPr>
        <w:pStyle w:val="Listeavsnitt"/>
        <w:numPr>
          <w:ilvl w:val="0"/>
          <w:numId w:val="1"/>
        </w:numPr>
      </w:pPr>
      <w:r>
        <w:t>Tidspunkt. Uken rundt 30.april (I år 1 blir det senere i Trondheim av praktiske årsaker). Dette er den internasjonale barnearbeiderdagen utpekt av barnearbeiderne selv.</w:t>
      </w:r>
    </w:p>
    <w:p w:rsidR="00084222" w:rsidRDefault="00084222" w:rsidP="00084222">
      <w:pPr>
        <w:pStyle w:val="Listeavsnitt"/>
        <w:numPr>
          <w:ilvl w:val="0"/>
          <w:numId w:val="1"/>
        </w:numPr>
      </w:pPr>
      <w:r>
        <w:t>Man skal sykle til inntekt for utsatte barn</w:t>
      </w:r>
    </w:p>
    <w:p w:rsidR="00D0063C" w:rsidRDefault="00D0063C" w:rsidP="00084222">
      <w:pPr>
        <w:pStyle w:val="Listeavsnitt"/>
        <w:numPr>
          <w:ilvl w:val="0"/>
          <w:numId w:val="1"/>
        </w:numPr>
      </w:pPr>
      <w:r>
        <w:t>Det skal være et non-</w:t>
      </w:r>
      <w:proofErr w:type="spellStart"/>
      <w:r>
        <w:t>profit</w:t>
      </w:r>
      <w:proofErr w:type="spellEnd"/>
      <w:r>
        <w:t xml:space="preserve"> arrangement</w:t>
      </w:r>
    </w:p>
    <w:p w:rsidR="00D0063C" w:rsidRDefault="00D0063C" w:rsidP="00D0063C"/>
    <w:p w:rsidR="00D0063C" w:rsidRDefault="00D0063C" w:rsidP="00D0063C">
      <w:pPr>
        <w:rPr>
          <w:u w:val="single"/>
        </w:rPr>
      </w:pPr>
      <w:r>
        <w:rPr>
          <w:u w:val="single"/>
        </w:rPr>
        <w:t>Lokalt</w:t>
      </w:r>
    </w:p>
    <w:p w:rsidR="00D0063C" w:rsidRDefault="00D0063C" w:rsidP="00D0063C">
      <w:pPr>
        <w:pStyle w:val="Listeavsnitt"/>
        <w:numPr>
          <w:ilvl w:val="0"/>
          <w:numId w:val="1"/>
        </w:numPr>
      </w:pPr>
      <w:proofErr w:type="gramStart"/>
      <w:r>
        <w:t>Hver enkelt lokale arrangør</w:t>
      </w:r>
      <w:proofErr w:type="gramEnd"/>
      <w:r>
        <w:t xml:space="preserve"> bestemmer selv hva innsamlede midler skal gå til.</w:t>
      </w:r>
    </w:p>
    <w:p w:rsidR="00D0063C" w:rsidRDefault="00D0063C" w:rsidP="00D0063C">
      <w:pPr>
        <w:pStyle w:val="Listeavsnitt"/>
        <w:numPr>
          <w:ilvl w:val="0"/>
          <w:numId w:val="1"/>
        </w:numPr>
      </w:pPr>
      <w:proofErr w:type="gramStart"/>
      <w:r>
        <w:t>Hver enkelt lokale arrangør</w:t>
      </w:r>
      <w:proofErr w:type="gramEnd"/>
      <w:r>
        <w:t xml:space="preserve"> gjennomfører syklingen på den måten som passer lokalt.</w:t>
      </w:r>
    </w:p>
    <w:p w:rsidR="00D0063C" w:rsidRDefault="00D0063C" w:rsidP="00D0063C">
      <w:pPr>
        <w:pStyle w:val="Listeavsnitt"/>
        <w:numPr>
          <w:ilvl w:val="0"/>
          <w:numId w:val="1"/>
        </w:numPr>
      </w:pPr>
      <w:r>
        <w:t>Alle som ønsker å arrangere et slikt arrangement har rett til å gjøre det såfremt man tilfredsstiller betingelsene, men kan fratas rettigheten til å bruke navn og logo dersom man ikke holder seg til betingelsene.</w:t>
      </w:r>
    </w:p>
    <w:p w:rsidR="00D0063C" w:rsidRDefault="00D0063C" w:rsidP="00D0063C">
      <w:pPr>
        <w:rPr>
          <w:u w:val="single"/>
        </w:rPr>
      </w:pPr>
      <w:r>
        <w:rPr>
          <w:u w:val="single"/>
        </w:rPr>
        <w:t>Trondheim</w:t>
      </w:r>
    </w:p>
    <w:p w:rsidR="00D0063C" w:rsidRDefault="00D0063C" w:rsidP="00D0063C">
      <w:r>
        <w:t>I Trondheim vil C4C først og fremst være et lokalt arrangement, men den internasjonale virale strategien skal bidra til å få flere opp av sofaen og ut på sykkelsetet slik som beskrevet over.</w:t>
      </w:r>
    </w:p>
    <w:p w:rsidR="00D0063C" w:rsidRDefault="00D0063C" w:rsidP="00D0063C">
      <w:r>
        <w:t xml:space="preserve">Arrangementet går av stabelen søndag den 26.mai fra </w:t>
      </w:r>
      <w:proofErr w:type="spellStart"/>
      <w:r>
        <w:t>kl</w:t>
      </w:r>
      <w:proofErr w:type="spellEnd"/>
      <w:r>
        <w:t xml:space="preserve"> 1200 til 1500:</w:t>
      </w:r>
    </w:p>
    <w:p w:rsidR="00D0063C" w:rsidRDefault="00D0063C" w:rsidP="00D0063C">
      <w:pPr>
        <w:pStyle w:val="Listeavsnitt"/>
        <w:numPr>
          <w:ilvl w:val="0"/>
          <w:numId w:val="1"/>
        </w:numPr>
      </w:pPr>
      <w:r>
        <w:t>En rundløype på knapt 7 kilometer rundt Trondheim sentrum.</w:t>
      </w:r>
    </w:p>
    <w:p w:rsidR="00D0063C" w:rsidRDefault="00D0063C" w:rsidP="00D0063C">
      <w:pPr>
        <w:pStyle w:val="Listeavsnitt"/>
        <w:numPr>
          <w:ilvl w:val="0"/>
          <w:numId w:val="1"/>
        </w:numPr>
      </w:pPr>
      <w:r>
        <w:t xml:space="preserve">Man kan starte </w:t>
      </w:r>
      <w:r w:rsidR="005D71F2">
        <w:t>hvor som helst langs løypa og sykle minst en gang rundt. I tillegg vil de fleste sykle fra der de bor og til startpunktet.</w:t>
      </w:r>
    </w:p>
    <w:p w:rsidR="005D71F2" w:rsidRDefault="005D71F2" w:rsidP="00D0063C">
      <w:pPr>
        <w:pStyle w:val="Listeavsnitt"/>
        <w:numPr>
          <w:ilvl w:val="0"/>
          <w:numId w:val="1"/>
        </w:numPr>
      </w:pPr>
      <w:r>
        <w:lastRenderedPageBreak/>
        <w:t>På et punkt langs løypa, sannsynligvis på Bakklandstorget, vil deltagerne få utlevert diplom. Der vil det være underholdning og aktiviteter. Eksempelvis kan Miljøpakken gi råd om miljøvennlig transport, en sykkelreparatør kan gi tips, Redd Barna kan informere om barns rettigheter osv.</w:t>
      </w:r>
    </w:p>
    <w:p w:rsidR="005D71F2" w:rsidRDefault="005D71F2" w:rsidP="00D0063C">
      <w:pPr>
        <w:pStyle w:val="Listeavsnitt"/>
        <w:numPr>
          <w:ilvl w:val="0"/>
          <w:numId w:val="1"/>
        </w:numPr>
      </w:pPr>
      <w:r>
        <w:t>Det er ikke sykling på tid.</w:t>
      </w:r>
    </w:p>
    <w:p w:rsidR="005D71F2" w:rsidRDefault="005D71F2" w:rsidP="00D0063C">
      <w:pPr>
        <w:pStyle w:val="Listeavsnitt"/>
        <w:numPr>
          <w:ilvl w:val="0"/>
          <w:numId w:val="1"/>
        </w:numPr>
      </w:pPr>
      <w:r>
        <w:t xml:space="preserve">Påmelding via </w:t>
      </w:r>
      <w:proofErr w:type="spellStart"/>
      <w:r>
        <w:t>Hoopla</w:t>
      </w:r>
      <w:proofErr w:type="spellEnd"/>
      <w:r>
        <w:t>.</w:t>
      </w:r>
    </w:p>
    <w:p w:rsidR="005D71F2" w:rsidRDefault="005D71F2" w:rsidP="00D0063C">
      <w:pPr>
        <w:pStyle w:val="Listeavsnitt"/>
        <w:numPr>
          <w:ilvl w:val="0"/>
          <w:numId w:val="1"/>
        </w:numPr>
      </w:pPr>
      <w:r>
        <w:t>Mesteparten av ruta går på sykkelvei. På tre punkter passeres trafikkert vei på fotgjengerovergang. Der vil det bli utplassert vakter hvis deltagelsen passerer 100, men spredningen av syklingen over dagen gjør at ulykkesrisikoen er minimal.</w:t>
      </w:r>
    </w:p>
    <w:p w:rsidR="005D71F2" w:rsidRDefault="005D71F2" w:rsidP="00D0063C">
      <w:pPr>
        <w:pStyle w:val="Listeavsnitt"/>
        <w:numPr>
          <w:ilvl w:val="0"/>
          <w:numId w:val="1"/>
        </w:numPr>
      </w:pPr>
      <w:r>
        <w:t>Arrangementet skal stimulere folk til å sykle mer.</w:t>
      </w:r>
    </w:p>
    <w:p w:rsidR="005D71F2" w:rsidRDefault="005D71F2" w:rsidP="00D0063C">
      <w:pPr>
        <w:pStyle w:val="Listeavsnitt"/>
        <w:numPr>
          <w:ilvl w:val="0"/>
          <w:numId w:val="1"/>
        </w:numPr>
      </w:pPr>
      <w:r>
        <w:t>I senere år utvikles underholdningstilbudet og opplevelsene ved at forskjellige aktører skaper opplevelser langs løypa.</w:t>
      </w:r>
    </w:p>
    <w:p w:rsidR="00C97A42" w:rsidRDefault="00C97A42" w:rsidP="00D0063C">
      <w:pPr>
        <w:pStyle w:val="Listeavsnitt"/>
        <w:numPr>
          <w:ilvl w:val="0"/>
          <w:numId w:val="1"/>
        </w:numPr>
      </w:pPr>
      <w:r>
        <w:t xml:space="preserve">Det søkes samarbeidspartnere slik som Miljøpakken, Syklistenes Landsforbund, Ungdommens Bystyre, </w:t>
      </w:r>
      <w:proofErr w:type="spellStart"/>
      <w:r>
        <w:t>Rotary</w:t>
      </w:r>
      <w:proofErr w:type="spellEnd"/>
      <w:r>
        <w:t xml:space="preserve"> og andre for å bidra til arrangementets innhold og til spredning av informasjon om arrangementet.</w:t>
      </w:r>
    </w:p>
    <w:p w:rsidR="00C97A42" w:rsidRDefault="00C97A42" w:rsidP="00D0063C">
      <w:pPr>
        <w:pStyle w:val="Listeavsnitt"/>
        <w:numPr>
          <w:ilvl w:val="0"/>
          <w:numId w:val="1"/>
        </w:numPr>
      </w:pPr>
      <w:r>
        <w:t>Det første året er målsettingen 100 deltagere slik at konseptet kan prøves ut.</w:t>
      </w:r>
    </w:p>
    <w:p w:rsidR="00C97A42" w:rsidRDefault="00C97A42" w:rsidP="00C97A42"/>
    <w:p w:rsidR="00C97A42" w:rsidRDefault="00C97A42" w:rsidP="00C97A42">
      <w:pPr>
        <w:rPr>
          <w:u w:val="single"/>
        </w:rPr>
      </w:pPr>
      <w:r>
        <w:rPr>
          <w:u w:val="single"/>
        </w:rPr>
        <w:t>Videreutvikling og spredning</w:t>
      </w:r>
    </w:p>
    <w:p w:rsidR="00C97A42" w:rsidRDefault="00C97A42" w:rsidP="00C97A42">
      <w:pPr>
        <w:pStyle w:val="Listeavsnitt"/>
        <w:numPr>
          <w:ilvl w:val="0"/>
          <w:numId w:val="1"/>
        </w:numPr>
      </w:pPr>
      <w:r>
        <w:t>Basert på erfaringene fra det første året videreutvikles det lokale prosjektet.</w:t>
      </w:r>
    </w:p>
    <w:p w:rsidR="00C97A42" w:rsidRDefault="00C97A42" w:rsidP="00C97A42">
      <w:pPr>
        <w:pStyle w:val="Listeavsnitt"/>
        <w:numPr>
          <w:ilvl w:val="0"/>
          <w:numId w:val="1"/>
        </w:numPr>
      </w:pPr>
      <w:r>
        <w:t>Konseptet spres både i regionen, i Norge og internasjonalt via sosiale medier og samarbeidspartnere.</w:t>
      </w:r>
    </w:p>
    <w:p w:rsidR="00C97A42" w:rsidRDefault="00C97A42" w:rsidP="00C97A42">
      <w:pPr>
        <w:pStyle w:val="Listeavsnitt"/>
        <w:numPr>
          <w:ilvl w:val="0"/>
          <w:numId w:val="1"/>
        </w:numPr>
      </w:pPr>
      <w:r>
        <w:t xml:space="preserve">Et eksempel på spredning er via </w:t>
      </w:r>
      <w:proofErr w:type="spellStart"/>
      <w:r>
        <w:t>Rotarynettverket</w:t>
      </w:r>
      <w:proofErr w:type="spellEnd"/>
      <w:r>
        <w:t>. 38</w:t>
      </w:r>
      <w:r w:rsidR="0082619D">
        <w:t>.</w:t>
      </w:r>
      <w:r>
        <w:t xml:space="preserve">000 Rotaryklubber i 200 land og landområder er potensielle samarbeidspartnere. Kjetil Utne vil delta på </w:t>
      </w:r>
      <w:proofErr w:type="spellStart"/>
      <w:r>
        <w:t>Rotarys</w:t>
      </w:r>
      <w:proofErr w:type="spellEnd"/>
      <w:r>
        <w:t xml:space="preserve"> verdenskongress for å spre ideen.</w:t>
      </w:r>
    </w:p>
    <w:p w:rsidR="00C97A42" w:rsidRDefault="00C97A42" w:rsidP="00C97A42">
      <w:pPr>
        <w:pStyle w:val="Listeavsnitt"/>
        <w:numPr>
          <w:ilvl w:val="0"/>
          <w:numId w:val="1"/>
        </w:numPr>
      </w:pPr>
      <w:r>
        <w:t>Det lokale prosjektet i Trondheim vil stå på egne bein og videreutvikles for seg.</w:t>
      </w:r>
    </w:p>
    <w:p w:rsidR="00C97A42" w:rsidRDefault="00C97A42" w:rsidP="00C97A42">
      <w:pPr>
        <w:pStyle w:val="Listeavsnitt"/>
        <w:numPr>
          <w:ilvl w:val="0"/>
          <w:numId w:val="1"/>
        </w:numPr>
      </w:pPr>
      <w:r>
        <w:t>Hvis prosjektet er vellykket i år må det bygges en organisasjon som kan understøtte internasjonaliseringen i form av digitale verktøy</w:t>
      </w:r>
      <w:r w:rsidR="0082619D">
        <w:t>.</w:t>
      </w:r>
    </w:p>
    <w:p w:rsidR="0082619D" w:rsidRPr="00C97A42" w:rsidRDefault="0082619D" w:rsidP="00C97A42">
      <w:pPr>
        <w:pStyle w:val="Listeavsnitt"/>
        <w:numPr>
          <w:ilvl w:val="0"/>
          <w:numId w:val="1"/>
        </w:numPr>
      </w:pPr>
      <w:r>
        <w:t>Prosjektet må sannsynligvis profesjonaliseres og videreutvikles ved hjelp av sponsorer. Dette arbeidet igangsettes hvis en evaluering av årets arrangementer tilsier det.</w:t>
      </w:r>
      <w:bookmarkStart w:id="0" w:name="_GoBack"/>
      <w:bookmarkEnd w:id="0"/>
    </w:p>
    <w:sectPr w:rsidR="0082619D" w:rsidRPr="00C9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74067"/>
    <w:multiLevelType w:val="hybridMultilevel"/>
    <w:tmpl w:val="B9AEF3A0"/>
    <w:lvl w:ilvl="0" w:tplc="B9BA863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11"/>
    <w:rsid w:val="00033523"/>
    <w:rsid w:val="00084222"/>
    <w:rsid w:val="000E5387"/>
    <w:rsid w:val="00556506"/>
    <w:rsid w:val="00574354"/>
    <w:rsid w:val="005D71F2"/>
    <w:rsid w:val="0082619D"/>
    <w:rsid w:val="008C34CF"/>
    <w:rsid w:val="00B259D7"/>
    <w:rsid w:val="00C97A42"/>
    <w:rsid w:val="00D0063C"/>
    <w:rsid w:val="00D308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2EEE"/>
  <w15:chartTrackingRefBased/>
  <w15:docId w15:val="{78F295AA-5C70-428E-B34F-E0CAA75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8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689</Words>
  <Characters>3653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Utne</dc:creator>
  <cp:keywords/>
  <dc:description/>
  <cp:lastModifiedBy>Kjetil Utne</cp:lastModifiedBy>
  <cp:revision>1</cp:revision>
  <dcterms:created xsi:type="dcterms:W3CDTF">2019-03-18T09:53:00Z</dcterms:created>
  <dcterms:modified xsi:type="dcterms:W3CDTF">2019-03-18T10:47:00Z</dcterms:modified>
</cp:coreProperties>
</file>