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82" w:rsidRPr="00996351" w:rsidRDefault="00333E82" w:rsidP="00333E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nb-NO"/>
        </w:rPr>
      </w:pPr>
      <w:r w:rsidRPr="0099635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nb-NO"/>
        </w:rPr>
        <w:t xml:space="preserve">Vedtekter for </w:t>
      </w:r>
      <w:r w:rsidRPr="00E0776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nb-NO"/>
        </w:rPr>
        <w:t xml:space="preserve">Foreningen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nb-NO"/>
        </w:rPr>
        <w:t>Go!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Ved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tatt på stiftelsesmøte,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25.januar 2018</w:t>
      </w:r>
    </w:p>
    <w:p w:rsidR="002E3880" w:rsidRDefault="002E3880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Endret på årsmøte 9.april </w:t>
      </w:r>
      <w:r w:rsidR="004345D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2019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Foreningen </w:t>
      </w:r>
      <w:r w:rsidR="004345D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C4C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</w:t>
      </w:r>
      <w:r w:rsidR="00497909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(heretter forkortet til C4C)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registrer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es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i Brønnøysundregistrene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(Frivill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i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ghets-registeret). 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  </w:t>
      </w:r>
      <w:r w:rsidRPr="0099635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nb-NO"/>
        </w:rPr>
        <w:t>Hovedmål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4345D8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BC515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nb-NO"/>
        </w:rPr>
        <w:t>C4C</w:t>
      </w:r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er en ideell forening og sosial entreprenør lokalisert i Trondheim men med ubegrenset geografisk arbeidsområde som skal stimulere til frivillig og idealistisk arbeid. 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4345D8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Med utgangspunkt i p</w:t>
      </w:r>
      <w:r w:rsidR="00333E82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rosjektet Norway-India-</w:t>
      </w:r>
      <w:proofErr w:type="spellStart"/>
      <w:r w:rsidR="00333E82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Bikeathon</w:t>
      </w:r>
      <w:proofErr w:type="spellEnd"/>
      <w:r w:rsidR="00333E82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 xml:space="preserve"> </w:t>
      </w:r>
      <w:r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 xml:space="preserve">har C4C skapt en </w:t>
      </w:r>
      <w:proofErr w:type="gramStart"/>
      <w:r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plattform  som</w:t>
      </w:r>
      <w:proofErr w:type="gramEnd"/>
      <w:r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 xml:space="preserve"> skal brukes til å initiere </w:t>
      </w:r>
      <w:r w:rsidR="00EE4702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aktiviteter</w:t>
      </w:r>
      <w:r w:rsidR="00EE470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som skaper oppmerksomhet om barns rettigheter generelt og barns rett til å bli hørt spesielt, samt å samle midler til </w:t>
      </w:r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med indiske barnerettsorganisasjonen The </w:t>
      </w:r>
      <w:proofErr w:type="spellStart"/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Concerned</w:t>
      </w:r>
      <w:proofErr w:type="spellEnd"/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for </w:t>
      </w:r>
      <w:proofErr w:type="spellStart"/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Working</w:t>
      </w:r>
      <w:proofErr w:type="spellEnd"/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</w:t>
      </w:r>
      <w:proofErr w:type="spellStart"/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Children</w:t>
      </w:r>
      <w:proofErr w:type="spellEnd"/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(CWC) og eventuelt andre tilsvarende organisasjoner hvis innsamlet beløp er stort nok.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Ved hjelp av ulike aktiviteter skal </w:t>
      </w:r>
      <w:r w:rsidR="00BC515B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bidra til å støtte og skape oppmerksomhet rundt barns rettigheter og spesielt barns rett til å bli hørt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Virksomheten skal være åpen for alle som har lyst til å delta innen slik frivillig virksomhet. 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  </w:t>
      </w:r>
      <w:r w:rsidRPr="0099635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nb-NO"/>
        </w:rPr>
        <w:t>Delmål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BC515B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 w:rsidR="00333E82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skal: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Inspirere folk til å arrangere vandringer, sykkelløp, andre fysiske aktiviteter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osv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for å skape inntekter som foreningen kan bruke til å støtte arbeidet for barns rettigheter.</w:t>
      </w:r>
    </w:p>
    <w:p w:rsidR="00333E82" w:rsidRDefault="00333E82" w:rsidP="00333E82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Drive effektivt og med en minst mulig administrasjon. Innsamlede midler skal i </w:t>
      </w:r>
      <w:r w:rsidR="00BC515B" w:rsidRPr="00BC515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  <w:t>hov</w:t>
      </w:r>
      <w:r w:rsidR="002B794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  <w:t>e</w:t>
      </w:r>
      <w:r w:rsidR="00BC515B" w:rsidRPr="00BC515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  <w:t>dsak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gå til å støtte arbeidet for barns rettigheter. Kostnader til å gjennomføre prosjektet eller til å drifte foreningen skal </w:t>
      </w:r>
      <w:r w:rsidR="00BC515B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i hovedsak</w:t>
      </w:r>
      <w:r w:rsidR="00BC515B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finansieres av sponsorinntekter</w:t>
      </w:r>
      <w:r w:rsidR="00BC515B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eksterne støtteordninger</w:t>
      </w:r>
      <w:r w:rsidR="00BC515B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</w:t>
      </w:r>
      <w:r w:rsidR="00BC515B" w:rsidRPr="00BC515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  <w:t>osv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.</w:t>
      </w:r>
    </w:p>
    <w:p w:rsidR="00333E82" w:rsidRDefault="00333E82" w:rsidP="00333E82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Etablere en digital plattform som gir alle som ønsker å engasjere seg tilgang til den informasjon og de verktøy som er nødvendig for å gjennomføre sine aktiviteter.</w:t>
      </w:r>
    </w:p>
    <w:p w:rsidR="00333E82" w:rsidRDefault="00333E82" w:rsidP="00333E82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Legge opp til at omfanget og lengden av det frivillige engasjementet skal være fleksibelt og tilpasses den enkeltes ønsker og muligheter.</w:t>
      </w:r>
    </w:p>
    <w:p w:rsidR="00333E82" w:rsidRDefault="00333E82" w:rsidP="00333E82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lastRenderedPageBreak/>
        <w:t>Være en demokratisk organisasjon hvor alle som ønsker det skal kunne være medlem og påvirke foreningens beslutninger, men hvor medvirkning og deltagelse ikke forutsetter medlemskap.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  <w:t>Medlem eller Aktiv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Alle som personlig har gitt minst kr 100,- til </w:t>
      </w:r>
      <w:r w:rsidR="00BC515B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i kalenderåret regnes som medlem.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Medlemsskap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gir stemmerett på </w:t>
      </w:r>
      <w:r w:rsidR="002B794C" w:rsidRPr="002B794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 xml:space="preserve">det følgende </w:t>
      </w:r>
      <w:r w:rsidRPr="002B794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årsmøte</w:t>
      </w:r>
      <w:r w:rsidR="002B794C" w:rsidRPr="002B794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t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såfremt man har meldt seg på årsmøtet senest en uke før årsmøtet og kan dokumentere at man har betalt.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582435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Alle som ønsker å være aktiv i </w:t>
      </w:r>
      <w:r w:rsidR="00BC515B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uavhengig av betalt kontingent har rett til å bli hørt i alle aktuelle spørsmål som gjelder foreningens virksomhet. Digitale høringer gjennomføres ved behov.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582435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4.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  </w:t>
      </w:r>
      <w:r w:rsidRPr="0099635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nb-NO"/>
        </w:rPr>
        <w:t>Styret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Styret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i </w:t>
      </w:r>
      <w:r w:rsidR="00BC515B" w:rsidRPr="00BC51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, inkludert styreleder og nestleder,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velg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es av årsmøtet, men styret kan supplere seg selv dersom færre enn 7 medlemmer er valgt av årsmøtet, eller dersom styremedlemmer trekker seg i løpet av valgperioden.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Styreleder innkaller til styremøter etter behov. 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Styremedlemmer mottar ikke godtgjørelse. Styret kan imidlertid ved ordinært flertall beslutte at styreleder mottar omf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orent godtgjørelse.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Styreleder har dobbeltstemme ved stemmelikhet.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 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nb-NO"/>
        </w:rPr>
        <w:t>Styrets oppgaver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nb-NO"/>
        </w:rPr>
        <w:t xml:space="preserve"> er </w:t>
      </w:r>
      <w:proofErr w:type="gramStart"/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nb-NO"/>
        </w:rPr>
        <w:t xml:space="preserve">bl.a.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nb-NO"/>
        </w:rPr>
        <w:t>:</w:t>
      </w:r>
      <w:proofErr w:type="gramEnd"/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417D64" w:rsidRDefault="00333E82" w:rsidP="00333E82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417D64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Styret er foreningens øverste ledelse mellom årsmøtene.</w:t>
      </w:r>
    </w:p>
    <w:p w:rsidR="00333E82" w:rsidRPr="0061165A" w:rsidRDefault="00333E82" w:rsidP="00333E82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A</w:t>
      </w:r>
      <w:r w:rsidRPr="0061165A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nsette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eventuell </w:t>
      </w:r>
      <w:r w:rsidRPr="0061165A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daglig leder.</w:t>
      </w:r>
    </w:p>
    <w:p w:rsidR="00333E82" w:rsidRPr="00417D64" w:rsidRDefault="00333E82" w:rsidP="00333E82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417D64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Ha arbeidsgiveransvaret og være støttespiller for daglig leder.</w:t>
      </w:r>
    </w:p>
    <w:p w:rsidR="00333E82" w:rsidRPr="00417D64" w:rsidRDefault="00333E82" w:rsidP="00333E82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417D64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Ha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ansvar for at foreningen </w:t>
      </w:r>
      <w:r w:rsidRPr="00417D64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blir drevet i tråd med vedtektene.</w:t>
      </w:r>
    </w:p>
    <w:p w:rsidR="00333E82" w:rsidRPr="00417D64" w:rsidRDefault="00333E82" w:rsidP="00333E82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417D64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Forberede årsmøte sammen med daglig leder, følge opp de vedtak som er fattet av årsmøtet.</w:t>
      </w:r>
    </w:p>
    <w:p w:rsidR="00333E82" w:rsidRPr="00417D64" w:rsidRDefault="00333E82" w:rsidP="00333E82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417D64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Budsjett- og regnskapsansvar.</w:t>
      </w:r>
    </w:p>
    <w:p w:rsidR="00333E82" w:rsidRPr="00417D64" w:rsidRDefault="00333E82" w:rsidP="00333E82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417D64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Ha ansvar for at regnskap og årsrapport sendes relevant myndighet innen gjeldende frister.</w:t>
      </w:r>
    </w:p>
    <w:p w:rsidR="00333E82" w:rsidRPr="00417D64" w:rsidRDefault="00333E82" w:rsidP="00333E82">
      <w:pPr>
        <w:pStyle w:val="Listeavsnit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nb-NO"/>
        </w:rPr>
        <w:t>5.</w:t>
      </w:r>
      <w:r w:rsidRPr="0099635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nb-NO"/>
        </w:rPr>
        <w:t>Beslutningsstruktur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Årsmøtet er</w:t>
      </w:r>
      <w:r w:rsidRPr="00C6518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 xml:space="preserve"> </w:t>
      </w:r>
      <w:r w:rsidR="00DD3CF6" w:rsidRPr="00C6518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 w:rsidRPr="00C6518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’s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øverste organ.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lastRenderedPageBreak/>
        <w:t xml:space="preserve">På årsmøtet har </w:t>
      </w:r>
      <w:r w:rsidR="00C6518E" w:rsidRPr="00C6518E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nb-NO"/>
        </w:rPr>
        <w:t>C4C</w:t>
      </w:r>
      <w:r w:rsidRPr="00C6518E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nb-NO"/>
        </w:rPr>
        <w:t>s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medlemmer ta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le-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forslags-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og stemmerett.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Hvert medlem har en stemme.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Medlemmer som skal delta på årsmøtet må ha betalt kontingent i det kalenderåret årsmøtet gjelder for. Medlemmer som skal avgi stemme må være tilstede i årsmøtesalen og kan ikke stemme ved å avgi fullmakt til andre.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Møtet er åpent for aktive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og andre interesserte.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Ordinært årsmøte avholdes en gang pr. år.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Årsmøtet skal avholdes innen utgangen av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mars.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Ekstraordinært årsmøte innkalles ved behov av styret eller når minst 100 betalende medlemmer krever det.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Frist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for innkomne saker til årsmøtet er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14 dager før årsmøtet.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Årsmøtet innkalles av styret, 4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uker før møtet, ved å publisere dette på foreningens nettside og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Facebookside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,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Følgende saker skal behandles:</w:t>
      </w: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·         Årsberetning</w:t>
      </w: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·         Regnskap</w:t>
      </w:r>
      <w:bookmarkStart w:id="0" w:name="_GoBack"/>
      <w:bookmarkEnd w:id="0"/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·         Innkomne forslag til saker</w:t>
      </w: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·         Eventuelt vedtektsendringer</w:t>
      </w: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·         Valg av:</w:t>
      </w: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a.    styret</w:t>
      </w:r>
      <w:r w:rsidR="00EE35A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</w:t>
      </w:r>
      <w:r w:rsidR="00EE35A8" w:rsidRPr="00CD4E0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(2-6 medlemmer i tillegg til leder</w:t>
      </w:r>
      <w:r w:rsidR="00C90AEF" w:rsidRPr="00CD4E0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)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b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.    valgkomité 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c.    revisor</w:t>
      </w:r>
    </w:p>
    <w:p w:rsidR="00EE35A8" w:rsidRDefault="00EE35A8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EE35A8" w:rsidRPr="00CD4E0F" w:rsidRDefault="00EE35A8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</w:pPr>
      <w:r w:rsidRPr="00CD4E0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Årsmøtet velger</w:t>
      </w:r>
      <w:r w:rsidR="00C90AEF" w:rsidRPr="00CD4E0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 xml:space="preserve"> styremedlemmene for en periode på et eller to år. Årsmøtet kan om ønskelig også velge varamedlemmer.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Med unntak av vedtektsendringer gjøres årsmøtets vedtak med simpelt flertall.  </w:t>
      </w:r>
    </w:p>
    <w:p w:rsidR="00333E82" w:rsidRPr="00E07768" w:rsidRDefault="00333E82" w:rsidP="00333E82">
      <w:pPr>
        <w:pStyle w:val="Listeavsnit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nb-NO"/>
        </w:rPr>
        <w:t xml:space="preserve">Daglig ledelse av </w:t>
      </w:r>
      <w:r w:rsidR="00C6518E" w:rsidRPr="00C6518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nb-NO"/>
        </w:rPr>
        <w:t>C4C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996351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Dersom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inntektene tillater det, kan </w:t>
      </w:r>
      <w:r w:rsidR="00C6518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ansette daglig leder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. Daglig leder tilsettes av styret etter ordinær flertallsbesl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utning. Daglig leder kan også engasjeres på ulønnet basis.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Dag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lig leder 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skal forestå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daglig drift i samarbeid med styrets leder.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  <w:t>Økonomi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Foreningen skal ikke ta opp lån eller forplikte seg økonomisk ut over det sikre inntekter gir rom for.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pStyle w:val="Listeavsnit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pStyle w:val="Listeavsnit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nb-NO"/>
        </w:rPr>
        <w:t>Endring av vedtekter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Endringer av vedtektene skjer på ordinært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eller ekstraordinært </w:t>
      </w:r>
      <w:r w:rsidRPr="00996351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årsmøte. Forslag til endring av vedtektene sendes ut sammen med årsmøtepapirene.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Vedtektsendring forutsetter 2/3 flertall av de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ltagende medlemmer på årsmøtet, med unntak av paragraf 2, hovedmål, som krever 80 % flertall for endring.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Pr="00E07768" w:rsidRDefault="00333E82" w:rsidP="00333E82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 w:rsidRPr="00E0776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nb-NO"/>
        </w:rPr>
        <w:t>Oppløsning</w:t>
      </w:r>
    </w:p>
    <w:p w:rsidR="00333E82" w:rsidRPr="00E07768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Oppløsning av </w:t>
      </w:r>
      <w:r w:rsidR="00C6518E" w:rsidRPr="00C6518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 w:rsidRPr="00C6518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 xml:space="preserve"> 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kan bare behandles på ordinært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eller ekstraordinært 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årsmøte. Opplø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sning må vedtas med 80 % av stemmene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. De medlemmene som stemmer for oppløs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ning kan bli pålagt å fratre </w:t>
      </w:r>
      <w:r w:rsidR="00C6518E" w:rsidRPr="00C6518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nb-NO"/>
        </w:rPr>
        <w:t>C4C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, ders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om de medlemmene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 som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>stemte mot, ønsker å videreføre virksomheten</w:t>
      </w:r>
      <w:r w:rsidRPr="00E07768"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  <w:t xml:space="preserve">. </w:t>
      </w: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/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333E82" w:rsidRDefault="00333E82" w:rsidP="00333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nb-NO"/>
        </w:rPr>
      </w:pPr>
    </w:p>
    <w:p w:rsidR="00033523" w:rsidRDefault="00033523"/>
    <w:sectPr w:rsidR="0003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F21"/>
    <w:multiLevelType w:val="multilevel"/>
    <w:tmpl w:val="037E6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83E01C7"/>
    <w:multiLevelType w:val="hybridMultilevel"/>
    <w:tmpl w:val="72A0EFC0"/>
    <w:lvl w:ilvl="0" w:tplc="D7A464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167E"/>
    <w:multiLevelType w:val="hybridMultilevel"/>
    <w:tmpl w:val="CC2AF9E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D153E"/>
    <w:multiLevelType w:val="multilevel"/>
    <w:tmpl w:val="29F4C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2084B"/>
    <w:multiLevelType w:val="multilevel"/>
    <w:tmpl w:val="AC98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82"/>
    <w:rsid w:val="00033523"/>
    <w:rsid w:val="000E5387"/>
    <w:rsid w:val="002B794C"/>
    <w:rsid w:val="002E3880"/>
    <w:rsid w:val="00333E82"/>
    <w:rsid w:val="004345D8"/>
    <w:rsid w:val="00497909"/>
    <w:rsid w:val="00556506"/>
    <w:rsid w:val="00574354"/>
    <w:rsid w:val="008C34CF"/>
    <w:rsid w:val="00B259D7"/>
    <w:rsid w:val="00BC515B"/>
    <w:rsid w:val="00C6518E"/>
    <w:rsid w:val="00C90AEF"/>
    <w:rsid w:val="00CD4E0F"/>
    <w:rsid w:val="00DD3CF6"/>
    <w:rsid w:val="00EE35A8"/>
    <w:rsid w:val="00E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1A23"/>
  <w15:chartTrackingRefBased/>
  <w15:docId w15:val="{4C589F9F-EB39-42F0-9002-E5450BBA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E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895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Utne</dc:creator>
  <cp:keywords/>
  <dc:description/>
  <cp:lastModifiedBy>Kjetil Utne</cp:lastModifiedBy>
  <cp:revision>5</cp:revision>
  <dcterms:created xsi:type="dcterms:W3CDTF">2019-04-01T11:29:00Z</dcterms:created>
  <dcterms:modified xsi:type="dcterms:W3CDTF">2019-04-03T09:14:00Z</dcterms:modified>
</cp:coreProperties>
</file>